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5A" w:rsidRPr="00542188" w:rsidRDefault="00C2195A" w:rsidP="00C2195A">
      <w:pPr>
        <w:tabs>
          <w:tab w:val="left" w:pos="283"/>
        </w:tabs>
        <w:jc w:val="center"/>
        <w:rPr>
          <w:rFonts w:ascii="Arial" w:hAnsi="Arial" w:cs="Arial"/>
          <w:b/>
          <w:sz w:val="28"/>
          <w:szCs w:val="28"/>
        </w:rPr>
      </w:pPr>
      <w:r w:rsidRPr="00542188">
        <w:rPr>
          <w:rFonts w:ascii="Arial" w:hAnsi="Arial" w:cs="Arial"/>
          <w:b/>
          <w:sz w:val="28"/>
          <w:szCs w:val="28"/>
        </w:rPr>
        <w:t>Az „Év Polgárőr Egyesülete” kitüntető címbe részesített polgárőrök</w:t>
      </w:r>
    </w:p>
    <w:p w:rsidR="00C2195A" w:rsidRDefault="00C2195A" w:rsidP="00C2195A">
      <w:pPr>
        <w:tabs>
          <w:tab w:val="left" w:pos="283"/>
        </w:tabs>
        <w:jc w:val="center"/>
        <w:rPr>
          <w:rFonts w:ascii="Arial" w:hAnsi="Arial" w:cs="Arial"/>
          <w:b/>
        </w:rPr>
      </w:pP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1999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Pécsi Közbiztonsági Egyesület, elnök: Fónai János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Cserkúti Közhasznú Vagyonvédelmi Egyesület: elnök: Szabó Kálmán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2001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Rózsafai Polgárőr Egyesület, elnök: Ragács Ferenc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2002</w:t>
      </w:r>
      <w:r w:rsidR="00C30F78">
        <w:rPr>
          <w:rFonts w:ascii="Arial" w:hAnsi="Arial" w:cs="Arial"/>
        </w:rPr>
        <w:t>.O</w:t>
      </w:r>
      <w:r>
        <w:rPr>
          <w:rFonts w:ascii="Arial" w:hAnsi="Arial" w:cs="Arial"/>
        </w:rPr>
        <w:t>rfűi Polgárőr Egyesület, elnök: Bandicz Jenő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2003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Bodai Polgárőr Egyesület, elnök:</w:t>
      </w:r>
      <w:r>
        <w:rPr>
          <w:rFonts w:ascii="Arial" w:hAnsi="Arial" w:cs="Arial"/>
        </w:rPr>
        <w:tab/>
        <w:t>Lajtman József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2004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Komlói Polgárőr Egyesület, elnök: Deák Imre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2005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Babarci Polgárőr Egyesület, elnök: Virág István 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2006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Mohácsi Polgárőr Egylet: elnök: Süllős István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2007</w:t>
      </w:r>
      <w:r w:rsidR="00C30F78">
        <w:rPr>
          <w:rFonts w:ascii="Arial" w:hAnsi="Arial" w:cs="Arial"/>
        </w:rPr>
        <w:t>.Pécs-</w:t>
      </w:r>
      <w:r>
        <w:rPr>
          <w:rFonts w:ascii="Arial" w:hAnsi="Arial" w:cs="Arial"/>
        </w:rPr>
        <w:t>Vasasi Polgárőr Egyesület: elnök: Kiss István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2008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Mecsekpölöskei Polgárőr Egyesület: elnök: Bornai János</w:t>
      </w:r>
      <w:bookmarkStart w:id="0" w:name="_GoBack"/>
      <w:bookmarkEnd w:id="0"/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2009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Borjádi Polgárőr Egyesület: elnök: Alabert Attila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2010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Mázai Polgárőr Egyesület elnök: Halmosi Sándor,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Abaligeti Polgárőr Egyesület: elnök: Meggyes Éva 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Nagytótfalui Polgárőr Egyesület, elnök: Csiszár Gyula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2013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Nagykozári Polgárőr Egyesület, elnök: Fuksa Ágnes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2014</w:t>
      </w:r>
      <w:r w:rsidR="00C30F78">
        <w:rPr>
          <w:rFonts w:ascii="Arial" w:hAnsi="Arial" w:cs="Arial"/>
        </w:rPr>
        <w:t>.</w:t>
      </w:r>
      <w:r>
        <w:rPr>
          <w:rFonts w:ascii="Arial" w:hAnsi="Arial" w:cs="Arial"/>
        </w:rPr>
        <w:t>Kökényi Polgárőr Egyesület, elnöke: Cseh László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2015. Szebényi Polgárőr Egyesület, elnöke: Fazekas Zoltán</w:t>
      </w:r>
    </w:p>
    <w:p w:rsidR="00C2195A" w:rsidRDefault="00C2195A" w:rsidP="00C2195A">
      <w:pPr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2016. Mágocsi Polgárőr Egyesület, elnöke: Mihályi József</w:t>
      </w:r>
    </w:p>
    <w:p w:rsidR="004576D1" w:rsidRDefault="004576D1"/>
    <w:sectPr w:rsidR="0045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058"/>
    <w:multiLevelType w:val="hybridMultilevel"/>
    <w:tmpl w:val="A5FAE9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5A"/>
    <w:rsid w:val="004576D1"/>
    <w:rsid w:val="00542188"/>
    <w:rsid w:val="00C2195A"/>
    <w:rsid w:val="00C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2017-03-19T05:49:00Z</dcterms:created>
  <dcterms:modified xsi:type="dcterms:W3CDTF">2017-03-19T05:49:00Z</dcterms:modified>
</cp:coreProperties>
</file>